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B8CD2" w14:textId="030A373F" w:rsidR="00F271E3" w:rsidRDefault="00B94740">
      <w:pPr>
        <w:rPr>
          <w:i/>
          <w:iCs/>
        </w:rPr>
      </w:pPr>
      <w:r>
        <w:rPr>
          <w:i/>
          <w:iCs/>
        </w:rPr>
        <w:t xml:space="preserve"> </w:t>
      </w:r>
    </w:p>
    <w:p w14:paraId="0DF11BB0" w14:textId="77777777" w:rsidR="00F271E3" w:rsidRDefault="00F271E3">
      <w:pPr>
        <w:rPr>
          <w:i/>
          <w:iCs/>
        </w:rPr>
      </w:pPr>
    </w:p>
    <w:p w14:paraId="02371C19" w14:textId="77777777" w:rsidR="00F271E3" w:rsidRDefault="00F271E3">
      <w:pPr>
        <w:rPr>
          <w:i/>
          <w:iCs/>
        </w:rPr>
      </w:pPr>
    </w:p>
    <w:p w14:paraId="7D39B139" w14:textId="391BFFF5" w:rsidR="00FC0937" w:rsidRDefault="00D641B8">
      <w:r w:rsidRPr="00D641B8">
        <w:rPr>
          <w:i/>
          <w:iCs/>
        </w:rPr>
        <w:t>Tax &amp; Business Alert</w:t>
      </w:r>
      <w:r>
        <w:t xml:space="preserve"> – August 202</w:t>
      </w:r>
      <w:r w:rsidR="001C3A06">
        <w:t>3</w:t>
      </w:r>
    </w:p>
    <w:p w14:paraId="5963950F" w14:textId="0D4A3C93" w:rsidR="00D641B8" w:rsidRDefault="00D641B8">
      <w:r>
        <w:t>2</w:t>
      </w:r>
      <w:r w:rsidR="00C4493D">
        <w:t>54</w:t>
      </w:r>
      <w:r>
        <w:t xml:space="preserve"> words</w:t>
      </w:r>
    </w:p>
    <w:p w14:paraId="6A328F83" w14:textId="30B87CD1" w:rsidR="00D641B8" w:rsidRDefault="00D641B8"/>
    <w:p w14:paraId="20763613" w14:textId="1606E902" w:rsidR="00D641B8" w:rsidRPr="00D641B8" w:rsidRDefault="00D641B8">
      <w:pPr>
        <w:rPr>
          <w:b/>
          <w:bCs/>
        </w:rPr>
      </w:pPr>
      <w:r w:rsidRPr="00D641B8">
        <w:rPr>
          <w:b/>
          <w:bCs/>
        </w:rPr>
        <w:t>Abstract:</w:t>
      </w:r>
      <w:r w:rsidR="004B0ADB">
        <w:rPr>
          <w:b/>
          <w:bCs/>
        </w:rPr>
        <w:t xml:space="preserve">   </w:t>
      </w:r>
      <w:r w:rsidR="004B0ADB">
        <w:t>Divorce is a difficult process for everyone</w:t>
      </w:r>
      <w:r w:rsidR="00452BAD">
        <w:t xml:space="preserve"> involved</w:t>
      </w:r>
      <w:r w:rsidR="004B0ADB">
        <w:t xml:space="preserve">. That’s why being clear and organized </w:t>
      </w:r>
      <w:r w:rsidR="009542EC">
        <w:t>when it comes to finances</w:t>
      </w:r>
      <w:r w:rsidR="00404C69">
        <w:t xml:space="preserve"> </w:t>
      </w:r>
      <w:r w:rsidR="004B0ADB">
        <w:t xml:space="preserve">can </w:t>
      </w:r>
      <w:r w:rsidR="00096E7A">
        <w:t xml:space="preserve">help </w:t>
      </w:r>
      <w:r w:rsidR="004B0ADB">
        <w:t xml:space="preserve">facilitate the process. </w:t>
      </w:r>
      <w:r w:rsidR="00774F1E">
        <w:t>T</w:t>
      </w:r>
      <w:r w:rsidR="004B0ADB">
        <w:t>he first step is generally to compile a marital balance sheet</w:t>
      </w:r>
      <w:r w:rsidR="00774F1E">
        <w:t>. This brief article discusses this step</w:t>
      </w:r>
      <w:r w:rsidR="004B0ADB">
        <w:t xml:space="preserve"> and what </w:t>
      </w:r>
      <w:r w:rsidR="009850D5">
        <w:t>it</w:t>
      </w:r>
      <w:r w:rsidR="004B0ADB">
        <w:t xml:space="preserve"> involves.</w:t>
      </w:r>
    </w:p>
    <w:p w14:paraId="30992ACE" w14:textId="74BB7FEA" w:rsidR="00D641B8" w:rsidRDefault="00D641B8">
      <w:r>
        <w:rPr>
          <w:b/>
          <w:bCs/>
          <w:sz w:val="28"/>
          <w:szCs w:val="24"/>
        </w:rPr>
        <w:t>Compiling a marital balance sheet in divorce</w:t>
      </w:r>
    </w:p>
    <w:p w14:paraId="3069686E" w14:textId="2225B876" w:rsidR="00D641B8" w:rsidRDefault="00D641B8" w:rsidP="00D641B8">
      <w:r>
        <w:t>Divorce is difficult for everyone</w:t>
      </w:r>
      <w:r w:rsidR="00452BAD">
        <w:t xml:space="preserve"> involved</w:t>
      </w:r>
      <w:r w:rsidR="00B56743">
        <w:t xml:space="preserve">. </w:t>
      </w:r>
      <w:r w:rsidR="00A865C9">
        <w:t>You can</w:t>
      </w:r>
      <w:r w:rsidR="00B56743">
        <w:t xml:space="preserve"> ease the process </w:t>
      </w:r>
      <w:r w:rsidR="004F6E5E">
        <w:t>somewhat by</w:t>
      </w:r>
      <w:r w:rsidR="002615C8">
        <w:t xml:space="preserve"> be</w:t>
      </w:r>
      <w:r w:rsidR="004F6E5E">
        <w:t>ing</w:t>
      </w:r>
      <w:r w:rsidR="002615C8">
        <w:t xml:space="preserve"> organized. </w:t>
      </w:r>
      <w:r>
        <w:t>A financial expert can help you with the first step</w:t>
      </w:r>
      <w:r w:rsidR="0064523E">
        <w:t xml:space="preserve">: compiling </w:t>
      </w:r>
      <w:r>
        <w:t>a marital balance sheet</w:t>
      </w:r>
      <w:r w:rsidR="00033EA7">
        <w:t xml:space="preserve"> </w:t>
      </w:r>
      <w:r w:rsidR="007C1A8B">
        <w:t>of</w:t>
      </w:r>
      <w:r w:rsidR="00062D80">
        <w:t xml:space="preserve"> assets you own and the liabilities you owe, as a couple. </w:t>
      </w:r>
    </w:p>
    <w:p w14:paraId="1689FD41" w14:textId="6AD6F49A" w:rsidR="00D641B8" w:rsidRDefault="00D641B8" w:rsidP="00D641B8">
      <w:r>
        <w:t xml:space="preserve">Typical assets include </w:t>
      </w:r>
      <w:r w:rsidR="00146049">
        <w:t xml:space="preserve">the money in </w:t>
      </w:r>
      <w:r>
        <w:t xml:space="preserve">savings and checking accounts; vehicles and equipment; </w:t>
      </w:r>
      <w:r w:rsidR="00C700F0">
        <w:t xml:space="preserve">and </w:t>
      </w:r>
      <w:r w:rsidR="00010E7D">
        <w:t xml:space="preserve">your </w:t>
      </w:r>
      <w:r>
        <w:t xml:space="preserve">principal residence, vacation homes and other real property. </w:t>
      </w:r>
      <w:r w:rsidR="007716C3">
        <w:t>IRAs,</w:t>
      </w:r>
      <w:r>
        <w:t xml:space="preserve"> 401(k) accounts, pensions and other retirement savings, </w:t>
      </w:r>
      <w:r w:rsidR="00AF63BB">
        <w:t>plus</w:t>
      </w:r>
      <w:r>
        <w:t xml:space="preserve"> marketable securities</w:t>
      </w:r>
      <w:r w:rsidR="007716C3">
        <w:t xml:space="preserve"> should also be listed</w:t>
      </w:r>
      <w:r w:rsidR="001E45A4">
        <w:t xml:space="preserve">. In addition, </w:t>
      </w:r>
      <w:r w:rsidR="00C700F0">
        <w:t>itemize all</w:t>
      </w:r>
      <w:r w:rsidR="007716C3">
        <w:t xml:space="preserve"> j</w:t>
      </w:r>
      <w:r>
        <w:t>ewelry, artwork, furniture</w:t>
      </w:r>
      <w:r w:rsidR="001E45A4">
        <w:t>,</w:t>
      </w:r>
      <w:r>
        <w:t xml:space="preserve"> and other personal assets</w:t>
      </w:r>
      <w:r w:rsidR="007B65C6">
        <w:t xml:space="preserve"> and</w:t>
      </w:r>
      <w:r w:rsidR="00204424">
        <w:t xml:space="preserve"> private business interests</w:t>
      </w:r>
      <w:r w:rsidR="00850204">
        <w:t xml:space="preserve">.  </w:t>
      </w:r>
    </w:p>
    <w:p w14:paraId="46C5524C" w14:textId="7062052F" w:rsidR="00D641B8" w:rsidRDefault="00850204" w:rsidP="00D641B8">
      <w:r>
        <w:t>M</w:t>
      </w:r>
      <w:r w:rsidR="00D641B8">
        <w:t>arital liabilities include</w:t>
      </w:r>
      <w:r w:rsidR="00297AA5">
        <w:t xml:space="preserve"> </w:t>
      </w:r>
      <w:r w:rsidR="00D641B8">
        <w:t xml:space="preserve">credit card debt, student loans, </w:t>
      </w:r>
      <w:r w:rsidR="00705A0A">
        <w:t xml:space="preserve">home mortgages and lines of credit, </w:t>
      </w:r>
      <w:r w:rsidR="00D641B8">
        <w:t>vehicle loans</w:t>
      </w:r>
      <w:r w:rsidR="001E45A4">
        <w:t>,</w:t>
      </w:r>
      <w:r w:rsidR="00D641B8">
        <w:t xml:space="preserve"> and retirement account loans. Whether </w:t>
      </w:r>
      <w:r w:rsidR="00107AF9">
        <w:t xml:space="preserve">you </w:t>
      </w:r>
      <w:r w:rsidR="0033504F">
        <w:t xml:space="preserve">must </w:t>
      </w:r>
      <w:r w:rsidR="00107AF9">
        <w:t xml:space="preserve">include </w:t>
      </w:r>
      <w:r w:rsidR="00D641B8">
        <w:t xml:space="preserve">individual assets and liabilities </w:t>
      </w:r>
      <w:r w:rsidR="00107AF9">
        <w:t xml:space="preserve">in your </w:t>
      </w:r>
      <w:r w:rsidR="00D641B8">
        <w:t>marital estate is generally a matter of law, which varies by state.</w:t>
      </w:r>
    </w:p>
    <w:p w14:paraId="1AF3037B" w14:textId="19328D10" w:rsidR="00D641B8" w:rsidRDefault="00C61EF1" w:rsidP="00D641B8">
      <w:r>
        <w:t xml:space="preserve">Values must be assigned to the </w:t>
      </w:r>
      <w:r w:rsidR="00D641B8">
        <w:t xml:space="preserve">assets and liabilities cataloged. The value of bank accounts, retirement accounts and debts can be taken from the latest account statement. </w:t>
      </w:r>
      <w:r w:rsidR="006A64DC">
        <w:t>O</w:t>
      </w:r>
      <w:r w:rsidR="00D641B8">
        <w:t xml:space="preserve">ther items, such as real estate, collectibles and private business interests, may require an independent outside appraisal. </w:t>
      </w:r>
    </w:p>
    <w:p w14:paraId="3E324FFF" w14:textId="537299BA" w:rsidR="00A5309E" w:rsidRDefault="00200292" w:rsidP="00D641B8">
      <w:r>
        <w:t>If</w:t>
      </w:r>
      <w:r w:rsidR="00D641B8">
        <w:t xml:space="preserve"> </w:t>
      </w:r>
      <w:r w:rsidR="004B4227">
        <w:t>you own</w:t>
      </w:r>
      <w:r w:rsidR="00D641B8">
        <w:t xml:space="preserve"> an interest in a closely held business, selling usually isn’t an option.</w:t>
      </w:r>
      <w:r w:rsidR="00860B26">
        <w:t xml:space="preserve"> You’ll need </w:t>
      </w:r>
      <w:r w:rsidR="00BA49D0">
        <w:t>to consult a business valuation expert for a determination of its</w:t>
      </w:r>
      <w:r w:rsidR="00860B26">
        <w:t xml:space="preserve"> “fair value</w:t>
      </w:r>
      <w:r w:rsidR="00BA49D0">
        <w:t>.</w:t>
      </w:r>
      <w:r w:rsidR="00860B26">
        <w:t xml:space="preserve">” </w:t>
      </w:r>
      <w:r w:rsidR="00BA2E97">
        <w:t>V</w:t>
      </w:r>
      <w:r w:rsidR="00D641B8">
        <w:t>alue not attributable to net tangible assets and identifiable intangible assets is considered “goodwil</w:t>
      </w:r>
      <w:r w:rsidR="00C4493D">
        <w:t>l</w:t>
      </w:r>
      <w:r w:rsidR="0043175F">
        <w:t>,</w:t>
      </w:r>
      <w:r w:rsidR="003F0CB5">
        <w:t>”</w:t>
      </w:r>
      <w:r w:rsidR="0043175F">
        <w:t xml:space="preserve"> the treatment of which varies by state.</w:t>
      </w:r>
      <w:r w:rsidR="0042764D">
        <w:t xml:space="preserve"> </w:t>
      </w:r>
    </w:p>
    <w:p w14:paraId="21D788E5" w14:textId="6B30139E" w:rsidR="00D641B8" w:rsidRDefault="005F1810" w:rsidP="00D641B8">
      <w:r>
        <w:t>Ultimately, i</w:t>
      </w:r>
      <w:r w:rsidR="00C61EF1">
        <w:t xml:space="preserve">t’s critical to have a qualified financial expert </w:t>
      </w:r>
      <w:r w:rsidR="00C4493D">
        <w:t>determine</w:t>
      </w:r>
      <w:r w:rsidR="00C61EF1">
        <w:t xml:space="preserve"> what</w:t>
      </w:r>
      <w:r w:rsidR="00FC0FBB">
        <w:t>’s</w:t>
      </w:r>
      <w:r w:rsidR="00F97DD8">
        <w:t xml:space="preserve"> includable</w:t>
      </w:r>
      <w:r w:rsidR="00D641B8">
        <w:t xml:space="preserve"> in </w:t>
      </w:r>
      <w:r w:rsidR="00C61EF1">
        <w:t xml:space="preserve">a </w:t>
      </w:r>
      <w:r w:rsidR="00D641B8">
        <w:t>marital estate based on the spec</w:t>
      </w:r>
      <w:r w:rsidR="00626783">
        <w:t xml:space="preserve">ific criteria. </w:t>
      </w:r>
    </w:p>
    <w:p w14:paraId="370A03C8" w14:textId="0271C5B2" w:rsidR="000D1673" w:rsidRDefault="00A923CC" w:rsidP="00D641B8">
      <w:r>
        <w:t xml:space="preserve"> </w:t>
      </w:r>
    </w:p>
    <w:p w14:paraId="61B9DF74" w14:textId="77777777" w:rsidR="00A923CC" w:rsidRDefault="00A923CC"/>
    <w:sectPr w:rsidR="00A92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1B8"/>
    <w:rsid w:val="00010E7D"/>
    <w:rsid w:val="00033EA7"/>
    <w:rsid w:val="00062D80"/>
    <w:rsid w:val="0007400B"/>
    <w:rsid w:val="00077420"/>
    <w:rsid w:val="00096E7A"/>
    <w:rsid w:val="000D1673"/>
    <w:rsid w:val="000F761B"/>
    <w:rsid w:val="00107AF9"/>
    <w:rsid w:val="00146049"/>
    <w:rsid w:val="001C3A06"/>
    <w:rsid w:val="001E45A4"/>
    <w:rsid w:val="00200292"/>
    <w:rsid w:val="00204424"/>
    <w:rsid w:val="002615C8"/>
    <w:rsid w:val="00297AA5"/>
    <w:rsid w:val="002F7B8D"/>
    <w:rsid w:val="0033504F"/>
    <w:rsid w:val="003F0CB5"/>
    <w:rsid w:val="00404C69"/>
    <w:rsid w:val="00427106"/>
    <w:rsid w:val="0042764D"/>
    <w:rsid w:val="0043175F"/>
    <w:rsid w:val="00452BAD"/>
    <w:rsid w:val="004B0ADB"/>
    <w:rsid w:val="004B4227"/>
    <w:rsid w:val="004B4256"/>
    <w:rsid w:val="004B7AB2"/>
    <w:rsid w:val="004C57AA"/>
    <w:rsid w:val="004F6E5E"/>
    <w:rsid w:val="00500ADC"/>
    <w:rsid w:val="005055AF"/>
    <w:rsid w:val="00532162"/>
    <w:rsid w:val="00596DB5"/>
    <w:rsid w:val="005A7B71"/>
    <w:rsid w:val="005B3134"/>
    <w:rsid w:val="005F1810"/>
    <w:rsid w:val="00607004"/>
    <w:rsid w:val="00626783"/>
    <w:rsid w:val="0064523E"/>
    <w:rsid w:val="0067181B"/>
    <w:rsid w:val="0068617E"/>
    <w:rsid w:val="006A64DC"/>
    <w:rsid w:val="006A67B4"/>
    <w:rsid w:val="006B08C1"/>
    <w:rsid w:val="006B1F9E"/>
    <w:rsid w:val="006B6212"/>
    <w:rsid w:val="006D3CA8"/>
    <w:rsid w:val="00705A0A"/>
    <w:rsid w:val="007403FC"/>
    <w:rsid w:val="007716C3"/>
    <w:rsid w:val="00774F1E"/>
    <w:rsid w:val="007B65C6"/>
    <w:rsid w:val="007B7DDD"/>
    <w:rsid w:val="007C1A8B"/>
    <w:rsid w:val="007E29BE"/>
    <w:rsid w:val="008067F5"/>
    <w:rsid w:val="00850204"/>
    <w:rsid w:val="00860B26"/>
    <w:rsid w:val="008E02F7"/>
    <w:rsid w:val="008E6C05"/>
    <w:rsid w:val="009542EC"/>
    <w:rsid w:val="0097326F"/>
    <w:rsid w:val="009850D5"/>
    <w:rsid w:val="009C766A"/>
    <w:rsid w:val="009C7F1F"/>
    <w:rsid w:val="00A3720D"/>
    <w:rsid w:val="00A45A73"/>
    <w:rsid w:val="00A51E2E"/>
    <w:rsid w:val="00A5309E"/>
    <w:rsid w:val="00A865C9"/>
    <w:rsid w:val="00A923CC"/>
    <w:rsid w:val="00AD4503"/>
    <w:rsid w:val="00AF63BB"/>
    <w:rsid w:val="00B45DA5"/>
    <w:rsid w:val="00B50330"/>
    <w:rsid w:val="00B542BB"/>
    <w:rsid w:val="00B56743"/>
    <w:rsid w:val="00B94740"/>
    <w:rsid w:val="00B96092"/>
    <w:rsid w:val="00BA2E97"/>
    <w:rsid w:val="00BA49D0"/>
    <w:rsid w:val="00BC627E"/>
    <w:rsid w:val="00C27083"/>
    <w:rsid w:val="00C367D9"/>
    <w:rsid w:val="00C4493D"/>
    <w:rsid w:val="00C470D2"/>
    <w:rsid w:val="00C61EF1"/>
    <w:rsid w:val="00C6411C"/>
    <w:rsid w:val="00C700F0"/>
    <w:rsid w:val="00D33A42"/>
    <w:rsid w:val="00D641B8"/>
    <w:rsid w:val="00DD1A9B"/>
    <w:rsid w:val="00DF7C65"/>
    <w:rsid w:val="00E77E12"/>
    <w:rsid w:val="00EE5A9B"/>
    <w:rsid w:val="00F271E3"/>
    <w:rsid w:val="00F97205"/>
    <w:rsid w:val="00F97DD8"/>
    <w:rsid w:val="00FC0937"/>
    <w:rsid w:val="00FC0FBB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33185"/>
  <w15:chartTrackingRefBased/>
  <w15:docId w15:val="{667355BE-13BD-4BA4-A4B6-F89FB4048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D5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E6C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6C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6C0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6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6C05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C0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77420"/>
    <w:pPr>
      <w:spacing w:after="0" w:line="240" w:lineRule="auto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F271E3"/>
    <w:pPr>
      <w:spacing w:after="0" w:line="240" w:lineRule="auto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3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3" ma:contentTypeDescription="Create a new document." ma:contentTypeScope="" ma:versionID="5233229776506b7d4c40c601365fe621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ce6c22a66d716ab9bac5802f5636cc3f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1245EE-464B-411A-9729-D5B620F04C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785626-2F72-4C45-9A2F-F5A23B71E279}">
  <ds:schemaRefs>
    <ds:schemaRef ds:uri="http://schemas.microsoft.com/office/2006/metadata/properties"/>
    <ds:schemaRef ds:uri="http://schemas.microsoft.com/office/infopath/2007/PartnerControls"/>
    <ds:schemaRef ds:uri="bfcb7a82-764f-4ec6-a61f-4122cf2412d2"/>
    <ds:schemaRef ds:uri="d42b41b2-081e-43e3-9bc5-78d8f04b87bf"/>
  </ds:schemaRefs>
</ds:datastoreItem>
</file>

<file path=customXml/itemProps3.xml><?xml version="1.0" encoding="utf-8"?>
<ds:datastoreItem xmlns:ds="http://schemas.openxmlformats.org/officeDocument/2006/customXml" ds:itemID="{22682629-ECB6-45B6-A07A-83D808401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(TR Product)</dc:creator>
  <cp:keywords/>
  <dc:description/>
  <cp:lastModifiedBy>Teresa Ambord</cp:lastModifiedBy>
  <cp:revision>3</cp:revision>
  <dcterms:created xsi:type="dcterms:W3CDTF">2023-06-19T21:09:00Z</dcterms:created>
  <dcterms:modified xsi:type="dcterms:W3CDTF">2023-06-19T21:10:00Z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Order">
    <vt:r8>9000</vt:r8>
  </property>
  <property fmtid="{D5CDD505-2E9C-101B-9397-08002B2CF9AE}" pid="4" name="MediaServiceImageTags">
    <vt:lpwstr/>
  </property>
</Properties>
</file>